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228CF" w14:textId="3A05C237" w:rsidR="00CC3894" w:rsidRPr="00C663DA" w:rsidRDefault="00F075E8" w:rsidP="00872811">
      <w:pPr>
        <w:jc w:val="center"/>
        <w:rPr>
          <w:b/>
          <w:u w:val="single"/>
        </w:rPr>
      </w:pPr>
      <w:r w:rsidRPr="00C663DA">
        <w:rPr>
          <w:b/>
          <w:u w:val="single"/>
        </w:rPr>
        <w:t xml:space="preserve">Kindergarten: </w:t>
      </w:r>
      <w:r w:rsidR="00C5508B">
        <w:rPr>
          <w:b/>
          <w:u w:val="single"/>
        </w:rPr>
        <w:t>Bart Puppet Show</w:t>
      </w:r>
      <w:r w:rsidR="003407B8" w:rsidRPr="00C663DA">
        <w:rPr>
          <w:b/>
          <w:u w:val="single"/>
        </w:rPr>
        <w:t xml:space="preserve"> Presentation</w:t>
      </w:r>
    </w:p>
    <w:p w14:paraId="024D9563" w14:textId="4038AFB0" w:rsidR="004471BC" w:rsidRDefault="008E5EB2" w:rsidP="004471BC">
      <w:pPr>
        <w:jc w:val="center"/>
        <w:rPr>
          <w:b/>
          <w:u w:val="single"/>
        </w:rPr>
      </w:pPr>
      <w:r>
        <w:rPr>
          <w:b/>
          <w:u w:val="single"/>
        </w:rPr>
        <w:t>Description/Objective</w:t>
      </w:r>
      <w:r w:rsidR="004471BC" w:rsidRPr="0076717B">
        <w:rPr>
          <w:b/>
          <w:u w:val="single"/>
        </w:rPr>
        <w:t>:</w:t>
      </w:r>
    </w:p>
    <w:p w14:paraId="24280624" w14:textId="1AC7CC02" w:rsidR="00347416" w:rsidRDefault="00C5508B" w:rsidP="004471BC">
      <w:r>
        <w:t>“Bart the Bird”</w:t>
      </w:r>
      <w:r w:rsidR="003407B8">
        <w:t xml:space="preserve"> is a lesson on water conservation. “</w:t>
      </w:r>
      <w:r>
        <w:t>Bart the Bird</w:t>
      </w:r>
      <w:r w:rsidR="003407B8">
        <w:t>” is a classroom presentation</w:t>
      </w:r>
      <w:r>
        <w:t>/puppet show</w:t>
      </w:r>
      <w:r w:rsidR="003407B8">
        <w:t xml:space="preserve"> for </w:t>
      </w:r>
      <w:r w:rsidR="008E5EB2">
        <w:t>kindergarten students</w:t>
      </w:r>
      <w:r w:rsidR="003407B8">
        <w:t xml:space="preserve">. </w:t>
      </w:r>
      <w:r w:rsidR="00CC3894">
        <w:t>The presentation</w:t>
      </w:r>
      <w:r w:rsidR="003407B8">
        <w:t xml:space="preserve"> consists of a live</w:t>
      </w:r>
      <w:r>
        <w:t xml:space="preserve"> or virtual puppet show</w:t>
      </w:r>
      <w:r w:rsidR="008E5EB2">
        <w:t>-</w:t>
      </w:r>
      <w:r w:rsidR="003407B8">
        <w:t>story with activities based on a water conservation message.</w:t>
      </w:r>
      <w:r w:rsidR="00347416">
        <w:t xml:space="preserve"> </w:t>
      </w:r>
      <w:r w:rsidR="008E5EB2">
        <w:t xml:space="preserve">At the end of the presentation, students will be able to identify ways to save water. They will also discern the importance and role of water when it comes to necessary activities, such as personal hygiene. </w:t>
      </w:r>
    </w:p>
    <w:p w14:paraId="31795962" w14:textId="2D7A0282" w:rsidR="003407B8" w:rsidRDefault="00347416" w:rsidP="004471BC">
      <w:r>
        <w:t xml:space="preserve"> </w:t>
      </w:r>
      <w:r w:rsidR="008E5EB2">
        <w:t>Recommended activities: “Bart the Bird” coloring and activity sheets.</w:t>
      </w:r>
    </w:p>
    <w:p w14:paraId="29BFC90A" w14:textId="567F7FA0" w:rsidR="00347416" w:rsidRDefault="008E5EB2" w:rsidP="004471BC">
      <w:r>
        <w:t>The classroom</w:t>
      </w:r>
      <w:r w:rsidR="00347416">
        <w:t xml:space="preserve"> presentation is </w:t>
      </w:r>
      <w:r w:rsidR="00F075E8">
        <w:t>45 minutes</w:t>
      </w:r>
      <w:r>
        <w:t>.</w:t>
      </w:r>
    </w:p>
    <w:p w14:paraId="257E88AA" w14:textId="77777777" w:rsidR="004471BC" w:rsidRDefault="004471BC" w:rsidP="00872811">
      <w:pPr>
        <w:jc w:val="center"/>
        <w:rPr>
          <w:u w:val="single"/>
        </w:rPr>
      </w:pPr>
    </w:p>
    <w:p w14:paraId="13AAB942" w14:textId="6985A1FF" w:rsidR="0005692A" w:rsidRPr="00C663DA" w:rsidRDefault="0005692A" w:rsidP="00872811">
      <w:pPr>
        <w:jc w:val="center"/>
        <w:rPr>
          <w:b/>
          <w:u w:val="single"/>
        </w:rPr>
      </w:pPr>
      <w:r w:rsidRPr="00C663DA">
        <w:rPr>
          <w:b/>
          <w:u w:val="single"/>
        </w:rPr>
        <w:t>Schedule</w:t>
      </w:r>
    </w:p>
    <w:p w14:paraId="0BBA4BA5" w14:textId="3D8AE6FA" w:rsidR="00872811" w:rsidRDefault="003407B8" w:rsidP="00872811">
      <w:pPr>
        <w:pStyle w:val="ListParagraph"/>
        <w:numPr>
          <w:ilvl w:val="0"/>
          <w:numId w:val="1"/>
        </w:numPr>
      </w:pPr>
      <w:r>
        <w:t>Arrival time varies according to teacher schedules</w:t>
      </w:r>
    </w:p>
    <w:p w14:paraId="52FA8A31" w14:textId="70945A3B" w:rsidR="00347416" w:rsidRDefault="00347416" w:rsidP="00872811">
      <w:pPr>
        <w:pStyle w:val="ListParagraph"/>
        <w:numPr>
          <w:ilvl w:val="0"/>
          <w:numId w:val="1"/>
        </w:numPr>
      </w:pPr>
      <w:r>
        <w:t>Introduction of EMWD and conservation understanding (15 minutes)</w:t>
      </w:r>
    </w:p>
    <w:p w14:paraId="2EB955A2" w14:textId="06462008" w:rsidR="00872811" w:rsidRDefault="00C5508B" w:rsidP="00872811">
      <w:pPr>
        <w:pStyle w:val="ListParagraph"/>
        <w:numPr>
          <w:ilvl w:val="0"/>
          <w:numId w:val="1"/>
        </w:numPr>
      </w:pPr>
      <w:r>
        <w:t>Puppet Show/</w:t>
      </w:r>
      <w:r w:rsidR="003407B8">
        <w:t xml:space="preserve">Story followed by </w:t>
      </w:r>
      <w:r w:rsidR="0019722B">
        <w:t>question-and-answer</w:t>
      </w:r>
      <w:r w:rsidR="003407B8">
        <w:t xml:space="preserve"> discussion</w:t>
      </w:r>
      <w:r w:rsidR="00347416">
        <w:t xml:space="preserve"> (20 minute)</w:t>
      </w:r>
    </w:p>
    <w:p w14:paraId="6B517401" w14:textId="76B08F99" w:rsidR="00347416" w:rsidRDefault="00347416" w:rsidP="00872811">
      <w:pPr>
        <w:pStyle w:val="ListParagraph"/>
        <w:numPr>
          <w:ilvl w:val="0"/>
          <w:numId w:val="1"/>
        </w:numPr>
      </w:pPr>
      <w:r>
        <w:t xml:space="preserve">Closing Comments and </w:t>
      </w:r>
      <w:r w:rsidR="0019722B">
        <w:t>activity</w:t>
      </w:r>
      <w:r>
        <w:t xml:space="preserve"> overview (10 minutes)</w:t>
      </w:r>
    </w:p>
    <w:p w14:paraId="63D338AA" w14:textId="77777777" w:rsidR="00347416" w:rsidRDefault="00347416" w:rsidP="00347416">
      <w:pPr>
        <w:pStyle w:val="ListParagraph"/>
      </w:pPr>
    </w:p>
    <w:p w14:paraId="52618D4B" w14:textId="75BB93F8" w:rsidR="004471BC" w:rsidRPr="0076717B" w:rsidRDefault="004471BC" w:rsidP="004471BC">
      <w:pPr>
        <w:pStyle w:val="ListParagraph"/>
        <w:jc w:val="center"/>
        <w:rPr>
          <w:b/>
          <w:u w:val="single"/>
        </w:rPr>
      </w:pPr>
      <w:r w:rsidRPr="0076717B">
        <w:rPr>
          <w:b/>
          <w:u w:val="single"/>
        </w:rPr>
        <w:t xml:space="preserve">California Content Standards: </w:t>
      </w:r>
      <w:r w:rsidR="00C3332E">
        <w:rPr>
          <w:b/>
          <w:u w:val="single"/>
        </w:rPr>
        <w:t>Kindergarten</w:t>
      </w:r>
    </w:p>
    <w:p w14:paraId="400B8B9D" w14:textId="7CB75322" w:rsidR="00A42CD4" w:rsidRPr="00653CC3" w:rsidRDefault="00C3332E" w:rsidP="00A42CD4">
      <w:pPr>
        <w:pStyle w:val="Heading1"/>
        <w:rPr>
          <w:szCs w:val="22"/>
        </w:rPr>
      </w:pPr>
      <w:r>
        <w:rPr>
          <w:szCs w:val="22"/>
        </w:rPr>
        <w:t>Word Analysis, Fluency, and Systematic Vocabulary Development</w:t>
      </w:r>
      <w:r w:rsidR="00A42CD4" w:rsidRPr="00653CC3">
        <w:rPr>
          <w:szCs w:val="22"/>
        </w:rPr>
        <w:t>:</w:t>
      </w:r>
    </w:p>
    <w:p w14:paraId="15F7D4CA" w14:textId="2DB8BC5D" w:rsidR="00A42CD4" w:rsidRPr="00653CC3" w:rsidRDefault="00C3332E" w:rsidP="00A42CD4">
      <w:pPr>
        <w:pStyle w:val="ListParagraph"/>
        <w:numPr>
          <w:ilvl w:val="0"/>
          <w:numId w:val="3"/>
        </w:numPr>
        <w:spacing w:after="200" w:line="276" w:lineRule="auto"/>
        <w:rPr>
          <w:b/>
        </w:rPr>
      </w:pPr>
      <w:r>
        <w:t>Concepts About Print</w:t>
      </w:r>
      <w:r w:rsidR="00A42CD4" w:rsidRPr="00653CC3">
        <w:t xml:space="preserve">: </w:t>
      </w:r>
      <w:r>
        <w:t>1.1,1.2,1.3,1.4,1.5,1.6</w:t>
      </w:r>
    </w:p>
    <w:p w14:paraId="61C8B1F6" w14:textId="793A3C0E" w:rsidR="00A42CD4" w:rsidRPr="00653CC3" w:rsidRDefault="00A42CD4" w:rsidP="00A42CD4">
      <w:pPr>
        <w:pStyle w:val="Heading1"/>
        <w:rPr>
          <w:szCs w:val="22"/>
        </w:rPr>
      </w:pPr>
      <w:r w:rsidRPr="00653CC3">
        <w:rPr>
          <w:szCs w:val="22"/>
        </w:rPr>
        <w:t xml:space="preserve">Reading </w:t>
      </w:r>
      <w:r w:rsidR="00C3332E">
        <w:rPr>
          <w:szCs w:val="22"/>
        </w:rPr>
        <w:t>Comprehension</w:t>
      </w:r>
      <w:r w:rsidRPr="00653CC3">
        <w:rPr>
          <w:szCs w:val="22"/>
        </w:rPr>
        <w:t>:</w:t>
      </w:r>
    </w:p>
    <w:p w14:paraId="6B600939" w14:textId="16E80D10" w:rsidR="00A42CD4" w:rsidRPr="00C3332E" w:rsidRDefault="00C3332E" w:rsidP="00A42CD4">
      <w:pPr>
        <w:pStyle w:val="ListParagraph"/>
        <w:numPr>
          <w:ilvl w:val="0"/>
          <w:numId w:val="4"/>
        </w:numPr>
        <w:spacing w:after="200" w:line="276" w:lineRule="auto"/>
        <w:rPr>
          <w:b/>
        </w:rPr>
      </w:pPr>
      <w:r>
        <w:t>Structural Features of Informational Materials</w:t>
      </w:r>
      <w:r w:rsidR="00A42CD4" w:rsidRPr="00653CC3">
        <w:t xml:space="preserve">: </w:t>
      </w:r>
      <w:r>
        <w:t>2.1,2.2,2.3,2.5</w:t>
      </w:r>
    </w:p>
    <w:p w14:paraId="1AC208C1" w14:textId="20D68A70" w:rsidR="00C3332E" w:rsidRPr="00653CC3" w:rsidRDefault="00C3332E" w:rsidP="00A42CD4">
      <w:pPr>
        <w:pStyle w:val="ListParagraph"/>
        <w:numPr>
          <w:ilvl w:val="0"/>
          <w:numId w:val="4"/>
        </w:numPr>
        <w:spacing w:after="200" w:line="276" w:lineRule="auto"/>
        <w:rPr>
          <w:b/>
        </w:rPr>
      </w:pPr>
      <w:r>
        <w:t>Literary Response and Analysis: 3.1,3.2,3.3</w:t>
      </w:r>
    </w:p>
    <w:p w14:paraId="2EE7D895" w14:textId="2EE83D72" w:rsidR="00A42CD4" w:rsidRPr="00653CC3" w:rsidRDefault="00A42CD4" w:rsidP="00A42CD4">
      <w:pPr>
        <w:pStyle w:val="Heading1"/>
        <w:rPr>
          <w:szCs w:val="22"/>
        </w:rPr>
      </w:pPr>
      <w:r w:rsidRPr="00653CC3">
        <w:rPr>
          <w:szCs w:val="22"/>
        </w:rPr>
        <w:t>Writing St</w:t>
      </w:r>
      <w:r w:rsidR="00C3332E">
        <w:rPr>
          <w:szCs w:val="22"/>
        </w:rPr>
        <w:t>rategies</w:t>
      </w:r>
    </w:p>
    <w:p w14:paraId="0F6C9902" w14:textId="28AC5A04" w:rsidR="00A42CD4" w:rsidRPr="00653CC3" w:rsidRDefault="00C3332E" w:rsidP="00A42CD4">
      <w:pPr>
        <w:pStyle w:val="ListParagraph"/>
        <w:numPr>
          <w:ilvl w:val="0"/>
          <w:numId w:val="5"/>
        </w:numPr>
        <w:spacing w:after="200" w:line="276" w:lineRule="auto"/>
        <w:rPr>
          <w:b/>
        </w:rPr>
      </w:pPr>
      <w:r>
        <w:t>Organization and Focus: 1.1</w:t>
      </w:r>
    </w:p>
    <w:p w14:paraId="5436A323" w14:textId="77777777" w:rsidR="00A42CD4" w:rsidRPr="00653CC3" w:rsidRDefault="00A42CD4" w:rsidP="00A42CD4">
      <w:pPr>
        <w:pStyle w:val="ListParagraph"/>
        <w:numPr>
          <w:ilvl w:val="0"/>
          <w:numId w:val="5"/>
        </w:numPr>
        <w:spacing w:after="200" w:line="276" w:lineRule="auto"/>
        <w:rPr>
          <w:b/>
        </w:rPr>
      </w:pPr>
      <w:r w:rsidRPr="00653CC3">
        <w:t>Production and Distribution of Writing: 5</w:t>
      </w:r>
    </w:p>
    <w:p w14:paraId="4F1D6582" w14:textId="77777777" w:rsidR="00A42CD4" w:rsidRPr="00653CC3" w:rsidRDefault="00A42CD4" w:rsidP="00A42CD4">
      <w:pPr>
        <w:pStyle w:val="ListParagraph"/>
        <w:numPr>
          <w:ilvl w:val="0"/>
          <w:numId w:val="5"/>
        </w:numPr>
        <w:spacing w:after="200" w:line="276" w:lineRule="auto"/>
        <w:rPr>
          <w:b/>
        </w:rPr>
      </w:pPr>
      <w:r w:rsidRPr="00653CC3">
        <w:t>Research to Build and Present Knowledge: 8</w:t>
      </w:r>
    </w:p>
    <w:p w14:paraId="35CC065E" w14:textId="0DF9A4E8" w:rsidR="00A42CD4" w:rsidRPr="00653CC3" w:rsidRDefault="00C3332E" w:rsidP="00A42CD4">
      <w:pPr>
        <w:pStyle w:val="Heading1"/>
      </w:pPr>
      <w:r>
        <w:t>Listening and Speaking</w:t>
      </w:r>
      <w:r w:rsidR="00A42CD4" w:rsidRPr="00653CC3">
        <w:t>:</w:t>
      </w:r>
    </w:p>
    <w:p w14:paraId="6F1D0B54" w14:textId="41BAA3F5" w:rsidR="00A42CD4" w:rsidRPr="00653CC3" w:rsidRDefault="00A42CD4" w:rsidP="00A42CD4">
      <w:pPr>
        <w:pStyle w:val="ListParagraph"/>
        <w:numPr>
          <w:ilvl w:val="0"/>
          <w:numId w:val="6"/>
        </w:numPr>
        <w:spacing w:after="200" w:line="276" w:lineRule="auto"/>
        <w:rPr>
          <w:b/>
        </w:rPr>
      </w:pPr>
      <w:r w:rsidRPr="00653CC3">
        <w:t xml:space="preserve">Comprehension: </w:t>
      </w:r>
      <w:r w:rsidR="00C3332E">
        <w:t>1.1,1.2</w:t>
      </w:r>
    </w:p>
    <w:p w14:paraId="211AE2D2" w14:textId="5A753AE1" w:rsidR="00A42CD4" w:rsidRPr="00653CC3" w:rsidRDefault="00C3332E" w:rsidP="00A42CD4">
      <w:pPr>
        <w:pStyle w:val="Heading1"/>
      </w:pPr>
      <w:r>
        <w:t>Speaking Applications</w:t>
      </w:r>
    </w:p>
    <w:p w14:paraId="1F7C56ED" w14:textId="0AE41DCA" w:rsidR="00A42CD4" w:rsidRPr="00F13C40" w:rsidRDefault="00C3332E" w:rsidP="00A42CD4">
      <w:pPr>
        <w:pStyle w:val="ListParagraph"/>
        <w:numPr>
          <w:ilvl w:val="0"/>
          <w:numId w:val="7"/>
        </w:numPr>
        <w:spacing w:after="200" w:line="276" w:lineRule="auto"/>
        <w:rPr>
          <w:b/>
        </w:rPr>
      </w:pPr>
      <w:r>
        <w:t>Genres and Their Characteristics</w:t>
      </w:r>
      <w:r w:rsidR="00A42CD4" w:rsidRPr="00653CC3">
        <w:t xml:space="preserve">: </w:t>
      </w:r>
      <w:r>
        <w:t>2.1,2.2,2.3</w:t>
      </w:r>
    </w:p>
    <w:p w14:paraId="541CAB2A" w14:textId="096C6C11" w:rsidR="00F13C40" w:rsidRPr="00653CC3" w:rsidRDefault="00F13C40" w:rsidP="00F13C40">
      <w:pPr>
        <w:pStyle w:val="Heading1"/>
        <w:rPr>
          <w:szCs w:val="22"/>
        </w:rPr>
      </w:pPr>
      <w:r>
        <w:rPr>
          <w:szCs w:val="22"/>
        </w:rPr>
        <w:lastRenderedPageBreak/>
        <w:t>Science</w:t>
      </w:r>
      <w:r w:rsidRPr="00653CC3">
        <w:rPr>
          <w:szCs w:val="22"/>
        </w:rPr>
        <w:t>:</w:t>
      </w:r>
    </w:p>
    <w:p w14:paraId="6ADF5BEC" w14:textId="71D1AC5D" w:rsidR="00F13C40" w:rsidRPr="00F13C40" w:rsidRDefault="00F13C40" w:rsidP="00F13C40">
      <w:pPr>
        <w:pStyle w:val="ListParagraph"/>
        <w:numPr>
          <w:ilvl w:val="0"/>
          <w:numId w:val="4"/>
        </w:numPr>
        <w:spacing w:after="200" w:line="276" w:lineRule="auto"/>
        <w:rPr>
          <w:b/>
        </w:rPr>
      </w:pPr>
      <w:r>
        <w:t>Physical Sciences</w:t>
      </w:r>
      <w:r w:rsidRPr="00653CC3">
        <w:t xml:space="preserve">: </w:t>
      </w:r>
      <w:r>
        <w:t>1.a,b,c</w:t>
      </w:r>
    </w:p>
    <w:p w14:paraId="54343492" w14:textId="13CE5822" w:rsidR="00F13C40" w:rsidRPr="00F13C40" w:rsidRDefault="00F13C40" w:rsidP="00F13C40">
      <w:pPr>
        <w:pStyle w:val="ListParagraph"/>
        <w:numPr>
          <w:ilvl w:val="0"/>
          <w:numId w:val="4"/>
        </w:numPr>
        <w:spacing w:after="200" w:line="276" w:lineRule="auto"/>
        <w:rPr>
          <w:b/>
        </w:rPr>
      </w:pPr>
      <w:r>
        <w:t>Earth Sciences: 3.a,b,c</w:t>
      </w:r>
    </w:p>
    <w:p w14:paraId="6E17DD00" w14:textId="111AF95D" w:rsidR="00F13C40" w:rsidRPr="00C3332E" w:rsidRDefault="00F13C40" w:rsidP="00F13C40">
      <w:pPr>
        <w:pStyle w:val="ListParagraph"/>
        <w:numPr>
          <w:ilvl w:val="0"/>
          <w:numId w:val="4"/>
        </w:numPr>
        <w:spacing w:after="200" w:line="276" w:lineRule="auto"/>
        <w:rPr>
          <w:b/>
        </w:rPr>
      </w:pPr>
      <w:r>
        <w:t xml:space="preserve">Investigation and </w:t>
      </w:r>
      <w:r w:rsidR="0019722B">
        <w:t>Experimentation</w:t>
      </w:r>
      <w:r>
        <w:t xml:space="preserve">: </w:t>
      </w:r>
      <w:proofErr w:type="gramStart"/>
      <w:r>
        <w:t>4.a,b</w:t>
      </w:r>
      <w:proofErr w:type="gramEnd"/>
      <w:r>
        <w:t>,c,d,e</w:t>
      </w:r>
    </w:p>
    <w:p w14:paraId="15D65BA2" w14:textId="77777777" w:rsidR="00F13C40" w:rsidRPr="00653CC3" w:rsidRDefault="00F13C40" w:rsidP="00F13C40">
      <w:pPr>
        <w:pStyle w:val="ListParagraph"/>
        <w:numPr>
          <w:ilvl w:val="0"/>
          <w:numId w:val="4"/>
        </w:numPr>
        <w:spacing w:after="200" w:line="276" w:lineRule="auto"/>
        <w:rPr>
          <w:b/>
        </w:rPr>
      </w:pPr>
      <w:r>
        <w:t>Literary Response and Analysis: 3.1,3.2,3.3</w:t>
      </w:r>
    </w:p>
    <w:p w14:paraId="5B8602BB" w14:textId="65ACFA8A" w:rsidR="00F13C40" w:rsidRPr="00653CC3" w:rsidRDefault="00F13C40" w:rsidP="00F13C40">
      <w:pPr>
        <w:pStyle w:val="Heading1"/>
        <w:rPr>
          <w:szCs w:val="22"/>
        </w:rPr>
      </w:pPr>
      <w:r>
        <w:rPr>
          <w:szCs w:val="22"/>
        </w:rPr>
        <w:t>Visual and Performing Arts</w:t>
      </w:r>
    </w:p>
    <w:p w14:paraId="3F23B892" w14:textId="2AB125C6" w:rsidR="00F13C40" w:rsidRPr="00653CC3" w:rsidRDefault="00F13C40" w:rsidP="00F13C40">
      <w:pPr>
        <w:pStyle w:val="ListParagraph"/>
        <w:numPr>
          <w:ilvl w:val="0"/>
          <w:numId w:val="5"/>
        </w:numPr>
        <w:spacing w:after="200" w:line="276" w:lineRule="auto"/>
        <w:rPr>
          <w:b/>
        </w:rPr>
      </w:pPr>
      <w:r>
        <w:t>Artistic Perception: 2.1,2.5,3.2</w:t>
      </w:r>
    </w:p>
    <w:p w14:paraId="586C7D73" w14:textId="1C6E5CD2" w:rsidR="00F13C40" w:rsidRPr="00653CC3" w:rsidRDefault="005A0CEE" w:rsidP="00F13C40">
      <w:pPr>
        <w:pStyle w:val="ListParagraph"/>
        <w:numPr>
          <w:ilvl w:val="0"/>
          <w:numId w:val="5"/>
        </w:numPr>
        <w:spacing w:after="200" w:line="276" w:lineRule="auto"/>
        <w:rPr>
          <w:b/>
        </w:rPr>
      </w:pPr>
      <w:r>
        <w:t>Aesthetic Valuing</w:t>
      </w:r>
      <w:r w:rsidR="00F13C40" w:rsidRPr="00653CC3">
        <w:t xml:space="preserve">: </w:t>
      </w:r>
      <w:r>
        <w:t>4.1</w:t>
      </w:r>
    </w:p>
    <w:p w14:paraId="5421C0BA" w14:textId="77777777" w:rsidR="00A42CD4" w:rsidRDefault="00A42CD4" w:rsidP="00A42CD4"/>
    <w:p w14:paraId="4384A49E" w14:textId="77777777" w:rsidR="004471BC" w:rsidRDefault="004471BC" w:rsidP="004471BC">
      <w:pPr>
        <w:rPr>
          <w:rFonts w:asciiTheme="majorHAnsi" w:hAnsiTheme="majorHAnsi"/>
          <w:sz w:val="24"/>
          <w:szCs w:val="24"/>
        </w:rPr>
      </w:pPr>
    </w:p>
    <w:p w14:paraId="7837206D" w14:textId="77777777" w:rsidR="004471BC" w:rsidRDefault="004471BC" w:rsidP="004471BC"/>
    <w:p w14:paraId="07824DF5" w14:textId="77777777" w:rsidR="004471BC" w:rsidRPr="00872811" w:rsidRDefault="004471BC" w:rsidP="004471BC"/>
    <w:sectPr w:rsidR="004471BC" w:rsidRPr="008728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32AD7"/>
    <w:multiLevelType w:val="hybridMultilevel"/>
    <w:tmpl w:val="73060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C3985"/>
    <w:multiLevelType w:val="hybridMultilevel"/>
    <w:tmpl w:val="EACAF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533B5"/>
    <w:multiLevelType w:val="hybridMultilevel"/>
    <w:tmpl w:val="E37A4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AB30B7"/>
    <w:multiLevelType w:val="hybridMultilevel"/>
    <w:tmpl w:val="CC5C9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B661CB"/>
    <w:multiLevelType w:val="hybridMultilevel"/>
    <w:tmpl w:val="F2122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CA1BB1"/>
    <w:multiLevelType w:val="hybridMultilevel"/>
    <w:tmpl w:val="CC5C9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F74F6"/>
    <w:multiLevelType w:val="hybridMultilevel"/>
    <w:tmpl w:val="9A121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7790407">
    <w:abstractNumId w:val="5"/>
  </w:num>
  <w:num w:numId="2" w16cid:durableId="533539880">
    <w:abstractNumId w:val="3"/>
  </w:num>
  <w:num w:numId="3" w16cid:durableId="334920546">
    <w:abstractNumId w:val="2"/>
  </w:num>
  <w:num w:numId="4" w16cid:durableId="1472404129">
    <w:abstractNumId w:val="0"/>
  </w:num>
  <w:num w:numId="5" w16cid:durableId="1169828526">
    <w:abstractNumId w:val="1"/>
  </w:num>
  <w:num w:numId="6" w16cid:durableId="1764253881">
    <w:abstractNumId w:val="6"/>
  </w:num>
  <w:num w:numId="7" w16cid:durableId="1648701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811"/>
    <w:rsid w:val="0005692A"/>
    <w:rsid w:val="001223E5"/>
    <w:rsid w:val="0019722B"/>
    <w:rsid w:val="003407B8"/>
    <w:rsid w:val="00347416"/>
    <w:rsid w:val="00354922"/>
    <w:rsid w:val="004471BC"/>
    <w:rsid w:val="005A0CEE"/>
    <w:rsid w:val="006D51F6"/>
    <w:rsid w:val="00872811"/>
    <w:rsid w:val="008B1723"/>
    <w:rsid w:val="008B67ED"/>
    <w:rsid w:val="008E5EB2"/>
    <w:rsid w:val="009446E8"/>
    <w:rsid w:val="009B20BC"/>
    <w:rsid w:val="00A42CD4"/>
    <w:rsid w:val="00A84ACE"/>
    <w:rsid w:val="00C3332E"/>
    <w:rsid w:val="00C5508B"/>
    <w:rsid w:val="00C663DA"/>
    <w:rsid w:val="00C76B56"/>
    <w:rsid w:val="00CC3894"/>
    <w:rsid w:val="00DA6210"/>
    <w:rsid w:val="00F075E8"/>
    <w:rsid w:val="00F13C40"/>
    <w:rsid w:val="00FE0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568E2"/>
  <w15:chartTrackingRefBased/>
  <w15:docId w15:val="{099A67C9-3C4F-48C6-ABF7-4FA6816A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2CD4"/>
    <w:pPr>
      <w:keepNext/>
      <w:keepLines/>
      <w:spacing w:before="480" w:after="0" w:line="276" w:lineRule="auto"/>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811"/>
    <w:pPr>
      <w:ind w:left="720"/>
      <w:contextualSpacing/>
    </w:pPr>
  </w:style>
  <w:style w:type="character" w:customStyle="1" w:styleId="Heading1Char">
    <w:name w:val="Heading 1 Char"/>
    <w:basedOn w:val="DefaultParagraphFont"/>
    <w:link w:val="Heading1"/>
    <w:uiPriority w:val="9"/>
    <w:rsid w:val="00A42CD4"/>
    <w:rPr>
      <w:rFonts w:eastAsiaTheme="majorEastAsia" w:cstheme="majorBidi"/>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0366">
      <w:bodyDiv w:val="1"/>
      <w:marLeft w:val="0"/>
      <w:marRight w:val="0"/>
      <w:marTop w:val="0"/>
      <w:marBottom w:val="0"/>
      <w:divBdr>
        <w:top w:val="none" w:sz="0" w:space="0" w:color="auto"/>
        <w:left w:val="none" w:sz="0" w:space="0" w:color="auto"/>
        <w:bottom w:val="none" w:sz="0" w:space="0" w:color="auto"/>
        <w:right w:val="none" w:sz="0" w:space="0" w:color="auto"/>
      </w:divBdr>
    </w:div>
    <w:div w:id="8430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Ailene</dc:creator>
  <cp:keywords/>
  <dc:description/>
  <cp:lastModifiedBy>Earl,  Ailene</cp:lastModifiedBy>
  <cp:revision>3</cp:revision>
  <dcterms:created xsi:type="dcterms:W3CDTF">2024-01-10T21:09:00Z</dcterms:created>
  <dcterms:modified xsi:type="dcterms:W3CDTF">2024-01-10T21:19:00Z</dcterms:modified>
</cp:coreProperties>
</file>