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8CF" w14:textId="41070E97" w:rsidR="00F228B8" w:rsidRPr="009C139B" w:rsidRDefault="00E1752C" w:rsidP="00872811">
      <w:pPr>
        <w:jc w:val="center"/>
        <w:rPr>
          <w:b/>
          <w:u w:val="single"/>
        </w:rPr>
      </w:pPr>
      <w:r>
        <w:rPr>
          <w:b/>
          <w:u w:val="single"/>
        </w:rPr>
        <w:t>Third</w:t>
      </w:r>
      <w:r w:rsidR="006D51F6" w:rsidRPr="009C139B">
        <w:rPr>
          <w:b/>
          <w:u w:val="single"/>
        </w:rPr>
        <w:t xml:space="preserve"> </w:t>
      </w:r>
      <w:r w:rsidR="00872811" w:rsidRPr="009C139B">
        <w:rPr>
          <w:b/>
          <w:u w:val="single"/>
        </w:rPr>
        <w:t xml:space="preserve">Grade </w:t>
      </w:r>
      <w:r w:rsidR="004F5BE6">
        <w:rPr>
          <w:b/>
          <w:u w:val="single"/>
        </w:rPr>
        <w:t>Otis</w:t>
      </w:r>
      <w:r w:rsidR="003407B8" w:rsidRPr="009C139B">
        <w:rPr>
          <w:b/>
          <w:u w:val="single"/>
        </w:rPr>
        <w:t xml:space="preserve"> Presentation</w:t>
      </w:r>
    </w:p>
    <w:p w14:paraId="024D9563" w14:textId="6069C5B2" w:rsidR="004471BC" w:rsidRDefault="003E1A31" w:rsidP="004471BC">
      <w:pPr>
        <w:jc w:val="center"/>
        <w:rPr>
          <w:b/>
          <w:u w:val="single"/>
        </w:rPr>
      </w:pPr>
      <w:r>
        <w:rPr>
          <w:b/>
          <w:u w:val="single"/>
        </w:rPr>
        <w:t>Description/Objective</w:t>
      </w:r>
      <w:r w:rsidR="004471BC" w:rsidRPr="0076717B">
        <w:rPr>
          <w:b/>
          <w:u w:val="single"/>
        </w:rPr>
        <w:t>:</w:t>
      </w:r>
    </w:p>
    <w:p w14:paraId="2C4D68C1" w14:textId="16FC85EF" w:rsidR="00F228B8" w:rsidRDefault="00F228B8" w:rsidP="00F228B8">
      <w:r>
        <w:t>“Otis the Turtle” is a lesson on water conservation. “Otis the Turtle” is a classroom presentation for grade</w:t>
      </w:r>
      <w:r w:rsidR="003E1A31">
        <w:t xml:space="preserve"> 3</w:t>
      </w:r>
      <w:r>
        <w:t>. The presentation consists of a live flannel board story with activities based on a</w:t>
      </w:r>
      <w:r w:rsidR="008D018E">
        <w:t>n integrated</w:t>
      </w:r>
      <w:r>
        <w:t xml:space="preserve"> water conservation message. </w:t>
      </w:r>
      <w:r w:rsidR="003E1A31">
        <w:t xml:space="preserve">At the end of the presentation, students will learn the value of water in relationships between humans, animals, and plants. Students will see that water must be shared among these vital resources to have a balanced planet. </w:t>
      </w:r>
    </w:p>
    <w:p w14:paraId="23CC3058" w14:textId="77777777" w:rsidR="003E1A31" w:rsidRDefault="003E1A31" w:rsidP="003E1A31">
      <w:r>
        <w:t>Recommended activities: “Bart the Bird” coloring and activity sheets.</w:t>
      </w:r>
    </w:p>
    <w:p w14:paraId="280851AC" w14:textId="18AAE942" w:rsidR="00F228B8" w:rsidRDefault="003E1A31" w:rsidP="00F228B8">
      <w:r>
        <w:t>The c</w:t>
      </w:r>
      <w:r w:rsidR="00F228B8">
        <w:t xml:space="preserve">lassroom presentation is </w:t>
      </w:r>
      <w:r>
        <w:t xml:space="preserve">1 hour. </w:t>
      </w:r>
    </w:p>
    <w:p w14:paraId="26354B43" w14:textId="77777777" w:rsidR="0054479F" w:rsidRDefault="0054479F" w:rsidP="0054479F">
      <w:pPr>
        <w:jc w:val="center"/>
        <w:rPr>
          <w:b/>
          <w:u w:val="single"/>
        </w:rPr>
      </w:pPr>
      <w:r>
        <w:rPr>
          <w:b/>
          <w:u w:val="single"/>
        </w:rPr>
        <w:t>Theme/Message</w:t>
      </w:r>
    </w:p>
    <w:p w14:paraId="65950D26" w14:textId="22265368" w:rsidR="0054479F" w:rsidRDefault="0054479F" w:rsidP="0054479F">
      <w:r>
        <w:t xml:space="preserve">Introduction to Water Conservation </w:t>
      </w:r>
    </w:p>
    <w:p w14:paraId="13AAB942" w14:textId="6985A1FF" w:rsidR="0005692A" w:rsidRPr="009C139B" w:rsidRDefault="0005692A" w:rsidP="00872811">
      <w:pPr>
        <w:jc w:val="center"/>
        <w:rPr>
          <w:b/>
          <w:u w:val="single"/>
        </w:rPr>
      </w:pPr>
      <w:r w:rsidRPr="009C139B">
        <w:rPr>
          <w:b/>
          <w:u w:val="single"/>
        </w:rPr>
        <w:t>Schedule</w:t>
      </w:r>
    </w:p>
    <w:p w14:paraId="0BBA4BA5" w14:textId="3D8AE6FA" w:rsidR="00872811" w:rsidRDefault="003407B8" w:rsidP="00872811">
      <w:pPr>
        <w:pStyle w:val="ListParagraph"/>
        <w:numPr>
          <w:ilvl w:val="0"/>
          <w:numId w:val="1"/>
        </w:numPr>
      </w:pPr>
      <w:r>
        <w:t>Arrival time varies according to teacher schedules</w:t>
      </w:r>
    </w:p>
    <w:p w14:paraId="52FA8A31" w14:textId="70945A3B" w:rsidR="00347416" w:rsidRDefault="00347416" w:rsidP="00872811">
      <w:pPr>
        <w:pStyle w:val="ListParagraph"/>
        <w:numPr>
          <w:ilvl w:val="0"/>
          <w:numId w:val="1"/>
        </w:numPr>
      </w:pPr>
      <w:r>
        <w:t>Introduction of EMWD and conservation understanding (15 minutes)</w:t>
      </w:r>
    </w:p>
    <w:p w14:paraId="2EB955A2" w14:textId="2CD84F64" w:rsidR="00872811" w:rsidRDefault="003407B8" w:rsidP="00872811">
      <w:pPr>
        <w:pStyle w:val="ListParagraph"/>
        <w:numPr>
          <w:ilvl w:val="0"/>
          <w:numId w:val="1"/>
        </w:numPr>
      </w:pPr>
      <w:r>
        <w:t>Flannel Board Story followed by question and answer discussion</w:t>
      </w:r>
      <w:r w:rsidR="00347416">
        <w:t xml:space="preserve"> (20 minute)</w:t>
      </w:r>
    </w:p>
    <w:p w14:paraId="49250F19" w14:textId="2EDC2F98" w:rsidR="00872811" w:rsidRDefault="00347416" w:rsidP="00872811">
      <w:pPr>
        <w:pStyle w:val="ListParagraph"/>
        <w:numPr>
          <w:ilvl w:val="0"/>
          <w:numId w:val="1"/>
        </w:numPr>
      </w:pPr>
      <w:r>
        <w:t>Water Conservation Activity (15 minutes)</w:t>
      </w:r>
    </w:p>
    <w:p w14:paraId="6B517401" w14:textId="22BB928D" w:rsidR="00347416" w:rsidRDefault="00347416" w:rsidP="00872811">
      <w:pPr>
        <w:pStyle w:val="ListParagraph"/>
        <w:numPr>
          <w:ilvl w:val="0"/>
          <w:numId w:val="1"/>
        </w:numPr>
      </w:pPr>
      <w:r>
        <w:t xml:space="preserve">Closing </w:t>
      </w:r>
      <w:r w:rsidR="008D018E">
        <w:t>Comments (</w:t>
      </w:r>
      <w:r>
        <w:t>10 minutes)</w:t>
      </w:r>
    </w:p>
    <w:p w14:paraId="63D338AA" w14:textId="77777777" w:rsidR="00347416" w:rsidRDefault="00347416" w:rsidP="00347416">
      <w:pPr>
        <w:pStyle w:val="ListParagraph"/>
      </w:pPr>
    </w:p>
    <w:p w14:paraId="52618D4B" w14:textId="77A5BCCF" w:rsidR="004471BC" w:rsidRPr="0076717B" w:rsidRDefault="004471BC" w:rsidP="004471BC">
      <w:pPr>
        <w:pStyle w:val="ListParagraph"/>
        <w:jc w:val="center"/>
        <w:rPr>
          <w:b/>
          <w:u w:val="single"/>
        </w:rPr>
      </w:pPr>
      <w:r w:rsidRPr="0076717B">
        <w:rPr>
          <w:b/>
          <w:u w:val="single"/>
        </w:rPr>
        <w:t xml:space="preserve">California Content Standards: </w:t>
      </w:r>
      <w:r w:rsidR="00E1752C">
        <w:rPr>
          <w:b/>
          <w:u w:val="single"/>
        </w:rPr>
        <w:t>Third</w:t>
      </w:r>
      <w:r w:rsidRPr="0076717B">
        <w:rPr>
          <w:b/>
          <w:u w:val="single"/>
        </w:rPr>
        <w:t xml:space="preserve"> Grade</w:t>
      </w:r>
    </w:p>
    <w:p w14:paraId="189ACB8C"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t>Reading Standards for Literature</w:t>
      </w:r>
    </w:p>
    <w:p w14:paraId="057F76A1" w14:textId="77777777" w:rsidR="00E1752C" w:rsidRPr="00E1752C" w:rsidRDefault="00E1752C" w:rsidP="00E1752C">
      <w:pPr>
        <w:pStyle w:val="Heading2"/>
        <w:numPr>
          <w:ilvl w:val="0"/>
          <w:numId w:val="14"/>
        </w:numPr>
        <w:spacing w:before="200" w:line="276" w:lineRule="auto"/>
        <w:rPr>
          <w:rFonts w:asciiTheme="minorHAnsi" w:hAnsiTheme="minorHAnsi"/>
          <w:b/>
          <w:color w:val="000000" w:themeColor="text1"/>
          <w:sz w:val="22"/>
          <w:szCs w:val="22"/>
        </w:rPr>
      </w:pPr>
      <w:r w:rsidRPr="00E1752C">
        <w:rPr>
          <w:rFonts w:asciiTheme="minorHAnsi" w:hAnsiTheme="minorHAnsi"/>
          <w:color w:val="000000" w:themeColor="text1"/>
          <w:sz w:val="22"/>
          <w:szCs w:val="22"/>
        </w:rPr>
        <w:t>Key Ideas and Details: 1-3</w:t>
      </w:r>
    </w:p>
    <w:p w14:paraId="05F6BDE2" w14:textId="77777777" w:rsidR="00E1752C" w:rsidRPr="00E1752C" w:rsidRDefault="00E1752C" w:rsidP="00E1752C">
      <w:pPr>
        <w:pStyle w:val="ListParagraph"/>
        <w:numPr>
          <w:ilvl w:val="0"/>
          <w:numId w:val="14"/>
        </w:numPr>
        <w:spacing w:after="200" w:line="276" w:lineRule="auto"/>
        <w:rPr>
          <w:color w:val="000000" w:themeColor="text1"/>
        </w:rPr>
      </w:pPr>
      <w:r w:rsidRPr="00E1752C">
        <w:rPr>
          <w:color w:val="000000" w:themeColor="text1"/>
        </w:rPr>
        <w:t>Craft and Structure: 4 &amp; 6</w:t>
      </w:r>
    </w:p>
    <w:p w14:paraId="65DF2DD6" w14:textId="77777777" w:rsidR="00E1752C" w:rsidRPr="00E1752C" w:rsidRDefault="00E1752C" w:rsidP="00E1752C">
      <w:pPr>
        <w:pStyle w:val="ListParagraph"/>
        <w:numPr>
          <w:ilvl w:val="0"/>
          <w:numId w:val="14"/>
        </w:numPr>
        <w:spacing w:after="200" w:line="276" w:lineRule="auto"/>
        <w:rPr>
          <w:color w:val="000000" w:themeColor="text1"/>
        </w:rPr>
      </w:pPr>
      <w:r w:rsidRPr="00E1752C">
        <w:rPr>
          <w:color w:val="000000" w:themeColor="text1"/>
        </w:rPr>
        <w:t>Integration of Knowledge and Ideas: 7</w:t>
      </w:r>
    </w:p>
    <w:p w14:paraId="3DEE676C"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t>Reading Standard for Informational Text</w:t>
      </w:r>
    </w:p>
    <w:p w14:paraId="7E027DA9" w14:textId="77777777" w:rsidR="00E1752C" w:rsidRPr="00E1752C" w:rsidRDefault="00E1752C" w:rsidP="00E1752C">
      <w:pPr>
        <w:pStyle w:val="ListParagraph"/>
        <w:numPr>
          <w:ilvl w:val="0"/>
          <w:numId w:val="15"/>
        </w:numPr>
        <w:spacing w:after="200" w:line="276" w:lineRule="auto"/>
        <w:rPr>
          <w:color w:val="000000" w:themeColor="text1"/>
        </w:rPr>
      </w:pPr>
      <w:r w:rsidRPr="00E1752C">
        <w:rPr>
          <w:color w:val="000000" w:themeColor="text1"/>
        </w:rPr>
        <w:t>Key Ideas and Details: 1-3</w:t>
      </w:r>
    </w:p>
    <w:p w14:paraId="409BBE05" w14:textId="77777777" w:rsidR="00E1752C" w:rsidRPr="00E1752C" w:rsidRDefault="00E1752C" w:rsidP="00E1752C">
      <w:pPr>
        <w:pStyle w:val="ListParagraph"/>
        <w:numPr>
          <w:ilvl w:val="0"/>
          <w:numId w:val="15"/>
        </w:numPr>
        <w:spacing w:after="200" w:line="276" w:lineRule="auto"/>
        <w:rPr>
          <w:color w:val="000000" w:themeColor="text1"/>
        </w:rPr>
      </w:pPr>
      <w:r w:rsidRPr="00E1752C">
        <w:rPr>
          <w:color w:val="000000" w:themeColor="text1"/>
        </w:rPr>
        <w:t>Craft and Structure: 4 &amp; 6</w:t>
      </w:r>
    </w:p>
    <w:p w14:paraId="31D5A8F3" w14:textId="77777777" w:rsidR="00E1752C" w:rsidRPr="00E1752C" w:rsidRDefault="00E1752C" w:rsidP="00E1752C">
      <w:pPr>
        <w:pStyle w:val="ListParagraph"/>
        <w:numPr>
          <w:ilvl w:val="0"/>
          <w:numId w:val="15"/>
        </w:numPr>
        <w:spacing w:after="200" w:line="276" w:lineRule="auto"/>
        <w:rPr>
          <w:color w:val="000000" w:themeColor="text1"/>
        </w:rPr>
      </w:pPr>
      <w:r w:rsidRPr="00E1752C">
        <w:rPr>
          <w:color w:val="000000" w:themeColor="text1"/>
        </w:rPr>
        <w:t>Integration of Knowledge and Ideas: 7</w:t>
      </w:r>
    </w:p>
    <w:p w14:paraId="6CBF31AA"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t>Reading Standard for Foundational Skills</w:t>
      </w:r>
    </w:p>
    <w:p w14:paraId="7DE13A38" w14:textId="77777777" w:rsidR="00E1752C" w:rsidRPr="00E1752C" w:rsidRDefault="00E1752C" w:rsidP="00E1752C">
      <w:pPr>
        <w:pStyle w:val="ListParagraph"/>
        <w:numPr>
          <w:ilvl w:val="0"/>
          <w:numId w:val="16"/>
        </w:numPr>
        <w:spacing w:after="200" w:line="276" w:lineRule="auto"/>
        <w:rPr>
          <w:color w:val="000000" w:themeColor="text1"/>
        </w:rPr>
      </w:pPr>
      <w:r w:rsidRPr="00E1752C">
        <w:rPr>
          <w:color w:val="000000" w:themeColor="text1"/>
        </w:rPr>
        <w:t>Phonics and Word Recognition: 3. C &amp; D</w:t>
      </w:r>
    </w:p>
    <w:p w14:paraId="44837319" w14:textId="77777777" w:rsidR="00E1752C" w:rsidRPr="00E1752C" w:rsidRDefault="00E1752C" w:rsidP="00E1752C">
      <w:pPr>
        <w:pStyle w:val="ListParagraph"/>
        <w:numPr>
          <w:ilvl w:val="0"/>
          <w:numId w:val="16"/>
        </w:numPr>
        <w:spacing w:after="200" w:line="276" w:lineRule="auto"/>
        <w:rPr>
          <w:color w:val="000000" w:themeColor="text1"/>
        </w:rPr>
      </w:pPr>
      <w:r w:rsidRPr="00E1752C">
        <w:rPr>
          <w:color w:val="000000" w:themeColor="text1"/>
        </w:rPr>
        <w:t>Fluency: 4 A-C</w:t>
      </w:r>
    </w:p>
    <w:p w14:paraId="01E3708F"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t>Writing Standard</w:t>
      </w:r>
    </w:p>
    <w:p w14:paraId="0D61D5B3"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Text Types and Purposes: 2. A-D; 3. A-D</w:t>
      </w:r>
    </w:p>
    <w:p w14:paraId="7D4FECE6"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t>Speaking and Listening</w:t>
      </w:r>
    </w:p>
    <w:p w14:paraId="7E401F39"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Comprehension and Collaboration: 2 &amp; 3</w:t>
      </w:r>
    </w:p>
    <w:p w14:paraId="7CFACEA8"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Presentation of Knowledge and Ideas: 4. A; 6</w:t>
      </w:r>
    </w:p>
    <w:p w14:paraId="3CD6F419" w14:textId="77777777" w:rsidR="00E1752C" w:rsidRPr="00E1752C" w:rsidRDefault="00E1752C" w:rsidP="00E1752C">
      <w:pPr>
        <w:pStyle w:val="Heading2"/>
        <w:rPr>
          <w:rFonts w:asciiTheme="minorHAnsi" w:hAnsiTheme="minorHAnsi"/>
          <w:color w:val="000000" w:themeColor="text1"/>
          <w:sz w:val="22"/>
          <w:szCs w:val="22"/>
        </w:rPr>
      </w:pPr>
      <w:r w:rsidRPr="00E1752C">
        <w:rPr>
          <w:rFonts w:asciiTheme="minorHAnsi" w:hAnsiTheme="minorHAnsi"/>
          <w:color w:val="000000" w:themeColor="text1"/>
          <w:sz w:val="22"/>
          <w:szCs w:val="22"/>
        </w:rPr>
        <w:lastRenderedPageBreak/>
        <w:t xml:space="preserve">Language Standards </w:t>
      </w:r>
    </w:p>
    <w:p w14:paraId="1D5F40AB"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Conventions of Standard English: 1. I; 2. F,</w:t>
      </w:r>
    </w:p>
    <w:p w14:paraId="6A40B4F0"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Knowledge of Language 3. A &amp; B</w:t>
      </w:r>
    </w:p>
    <w:p w14:paraId="4F6A4CB4" w14:textId="77777777" w:rsidR="00E1752C" w:rsidRPr="00E1752C" w:rsidRDefault="00E1752C" w:rsidP="00E1752C">
      <w:pPr>
        <w:pStyle w:val="ListParagraph"/>
        <w:numPr>
          <w:ilvl w:val="0"/>
          <w:numId w:val="17"/>
        </w:numPr>
        <w:spacing w:after="200" w:line="276" w:lineRule="auto"/>
        <w:rPr>
          <w:color w:val="000000" w:themeColor="text1"/>
        </w:rPr>
      </w:pPr>
      <w:r w:rsidRPr="00E1752C">
        <w:rPr>
          <w:color w:val="000000" w:themeColor="text1"/>
        </w:rPr>
        <w:t>Vocabulary Acquisition and Use: 4. A; 5. A-C; B</w:t>
      </w:r>
    </w:p>
    <w:p w14:paraId="3C0D7659" w14:textId="77777777" w:rsidR="00E1752C" w:rsidRPr="00E1752C" w:rsidRDefault="00E1752C" w:rsidP="00E1752C">
      <w:pPr>
        <w:rPr>
          <w:color w:val="000000" w:themeColor="text1"/>
        </w:rPr>
      </w:pPr>
      <w:r w:rsidRPr="00E1752C">
        <w:rPr>
          <w:color w:val="000000" w:themeColor="text1"/>
        </w:rPr>
        <w:t xml:space="preserve"> </w:t>
      </w:r>
    </w:p>
    <w:p w14:paraId="07824DF5" w14:textId="77777777" w:rsidR="004471BC" w:rsidRPr="00E1752C" w:rsidRDefault="004471BC" w:rsidP="00E1752C">
      <w:pPr>
        <w:rPr>
          <w:color w:val="000000" w:themeColor="text1"/>
        </w:rPr>
      </w:pPr>
    </w:p>
    <w:sectPr w:rsidR="004471BC" w:rsidRPr="00E1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AD7"/>
    <w:multiLevelType w:val="hybridMultilevel"/>
    <w:tmpl w:val="730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B4"/>
    <w:multiLevelType w:val="hybridMultilevel"/>
    <w:tmpl w:val="554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AB5"/>
    <w:multiLevelType w:val="hybridMultilevel"/>
    <w:tmpl w:val="940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C3985"/>
    <w:multiLevelType w:val="hybridMultilevel"/>
    <w:tmpl w:val="EAC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533B5"/>
    <w:multiLevelType w:val="hybridMultilevel"/>
    <w:tmpl w:val="E37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26CCB"/>
    <w:multiLevelType w:val="hybridMultilevel"/>
    <w:tmpl w:val="EC5A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96422"/>
    <w:multiLevelType w:val="hybridMultilevel"/>
    <w:tmpl w:val="4C4E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66E3C"/>
    <w:multiLevelType w:val="hybridMultilevel"/>
    <w:tmpl w:val="6834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0B7"/>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E1C91"/>
    <w:multiLevelType w:val="hybridMultilevel"/>
    <w:tmpl w:val="F05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661CB"/>
    <w:multiLevelType w:val="hybridMultilevel"/>
    <w:tmpl w:val="F21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B3DCB"/>
    <w:multiLevelType w:val="hybridMultilevel"/>
    <w:tmpl w:val="87D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A1BB1"/>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53D3D"/>
    <w:multiLevelType w:val="hybridMultilevel"/>
    <w:tmpl w:val="303C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10844"/>
    <w:multiLevelType w:val="hybridMultilevel"/>
    <w:tmpl w:val="7674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37A36"/>
    <w:multiLevelType w:val="hybridMultilevel"/>
    <w:tmpl w:val="70E4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F74F6"/>
    <w:multiLevelType w:val="hybridMultilevel"/>
    <w:tmpl w:val="9A1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3652">
    <w:abstractNumId w:val="12"/>
  </w:num>
  <w:num w:numId="2" w16cid:durableId="40329785">
    <w:abstractNumId w:val="8"/>
  </w:num>
  <w:num w:numId="3" w16cid:durableId="578759613">
    <w:abstractNumId w:val="4"/>
  </w:num>
  <w:num w:numId="4" w16cid:durableId="680739322">
    <w:abstractNumId w:val="0"/>
  </w:num>
  <w:num w:numId="5" w16cid:durableId="1780907790">
    <w:abstractNumId w:val="3"/>
  </w:num>
  <w:num w:numId="6" w16cid:durableId="1735853448">
    <w:abstractNumId w:val="16"/>
  </w:num>
  <w:num w:numId="7" w16cid:durableId="1227643698">
    <w:abstractNumId w:val="10"/>
  </w:num>
  <w:num w:numId="8" w16cid:durableId="1214852857">
    <w:abstractNumId w:val="6"/>
  </w:num>
  <w:num w:numId="9" w16cid:durableId="1946384633">
    <w:abstractNumId w:val="5"/>
  </w:num>
  <w:num w:numId="10" w16cid:durableId="2136560727">
    <w:abstractNumId w:val="14"/>
  </w:num>
  <w:num w:numId="11" w16cid:durableId="979068577">
    <w:abstractNumId w:val="11"/>
  </w:num>
  <w:num w:numId="12" w16cid:durableId="540284727">
    <w:abstractNumId w:val="15"/>
  </w:num>
  <w:num w:numId="13" w16cid:durableId="941957244">
    <w:abstractNumId w:val="2"/>
  </w:num>
  <w:num w:numId="14" w16cid:durableId="1674918749">
    <w:abstractNumId w:val="13"/>
  </w:num>
  <w:num w:numId="15" w16cid:durableId="1994212209">
    <w:abstractNumId w:val="1"/>
  </w:num>
  <w:num w:numId="16" w16cid:durableId="1404794641">
    <w:abstractNumId w:val="7"/>
  </w:num>
  <w:num w:numId="17" w16cid:durableId="1165629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11"/>
    <w:rsid w:val="0005692A"/>
    <w:rsid w:val="001223E5"/>
    <w:rsid w:val="00233A2C"/>
    <w:rsid w:val="003407B8"/>
    <w:rsid w:val="00347416"/>
    <w:rsid w:val="003E1A31"/>
    <w:rsid w:val="004471BC"/>
    <w:rsid w:val="004F5BE6"/>
    <w:rsid w:val="0054479F"/>
    <w:rsid w:val="006D51F6"/>
    <w:rsid w:val="00872811"/>
    <w:rsid w:val="008B1723"/>
    <w:rsid w:val="008B67ED"/>
    <w:rsid w:val="008D018E"/>
    <w:rsid w:val="009446E8"/>
    <w:rsid w:val="009B20BC"/>
    <w:rsid w:val="009C139B"/>
    <w:rsid w:val="00A42CD4"/>
    <w:rsid w:val="00A84ACE"/>
    <w:rsid w:val="00C76B56"/>
    <w:rsid w:val="00CA55D6"/>
    <w:rsid w:val="00D356A3"/>
    <w:rsid w:val="00DA6210"/>
    <w:rsid w:val="00E1752C"/>
    <w:rsid w:val="00F2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68E2"/>
  <w15:chartTrackingRefBased/>
  <w15:docId w15:val="{099A67C9-3C4F-48C6-ABF7-4FA6816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CD4"/>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E17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1"/>
    <w:pPr>
      <w:ind w:left="720"/>
      <w:contextualSpacing/>
    </w:pPr>
  </w:style>
  <w:style w:type="character" w:customStyle="1" w:styleId="Heading1Char">
    <w:name w:val="Heading 1 Char"/>
    <w:basedOn w:val="DefaultParagraphFont"/>
    <w:link w:val="Heading1"/>
    <w:uiPriority w:val="9"/>
    <w:rsid w:val="00A42CD4"/>
    <w:rPr>
      <w:rFonts w:eastAsiaTheme="majorEastAsia" w:cstheme="majorBidi"/>
      <w:b/>
      <w:bCs/>
      <w:szCs w:val="28"/>
    </w:rPr>
  </w:style>
  <w:style w:type="character" w:customStyle="1" w:styleId="Heading2Char">
    <w:name w:val="Heading 2 Char"/>
    <w:basedOn w:val="DefaultParagraphFont"/>
    <w:link w:val="Heading2"/>
    <w:uiPriority w:val="9"/>
    <w:semiHidden/>
    <w:rsid w:val="00E175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366">
      <w:bodyDiv w:val="1"/>
      <w:marLeft w:val="0"/>
      <w:marRight w:val="0"/>
      <w:marTop w:val="0"/>
      <w:marBottom w:val="0"/>
      <w:divBdr>
        <w:top w:val="none" w:sz="0" w:space="0" w:color="auto"/>
        <w:left w:val="none" w:sz="0" w:space="0" w:color="auto"/>
        <w:bottom w:val="none" w:sz="0" w:space="0" w:color="auto"/>
        <w:right w:val="none" w:sz="0" w:space="0" w:color="auto"/>
      </w:divBdr>
    </w:div>
    <w:div w:id="5863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Ailene</dc:creator>
  <cp:keywords/>
  <dc:description/>
  <cp:lastModifiedBy>Earl,  Ailene</cp:lastModifiedBy>
  <cp:revision>4</cp:revision>
  <dcterms:created xsi:type="dcterms:W3CDTF">2024-01-10T21:51:00Z</dcterms:created>
  <dcterms:modified xsi:type="dcterms:W3CDTF">2024-01-10T21:58:00Z</dcterms:modified>
</cp:coreProperties>
</file>